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D0" w:rsidRPr="00831DD0" w:rsidRDefault="00831DD0" w:rsidP="0083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D0">
        <w:rPr>
          <w:rFonts w:ascii="Times New Roman" w:eastAsia="Times New Roman" w:hAnsi="Times New Roman" w:cs="Times New Roman"/>
          <w:b/>
          <w:bCs/>
          <w:sz w:val="24"/>
          <w:szCs w:val="24"/>
        </w:rPr>
        <w:t>Master of Arts in Teaching English to Speakers of Other Languages</w:t>
      </w:r>
      <w:bookmarkStart w:id="0" w:name="_GoBack"/>
      <w:bookmarkEnd w:id="0"/>
    </w:p>
    <w:p w:rsidR="00831DD0" w:rsidRPr="00831DD0" w:rsidRDefault="00831DD0" w:rsidP="00831D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D0">
        <w:rPr>
          <w:rFonts w:ascii="Times New Roman" w:eastAsia="Times New Roman" w:hAnsi="Times New Roman" w:cs="Times New Roman"/>
          <w:sz w:val="24"/>
          <w:szCs w:val="24"/>
        </w:rPr>
        <w:t>Students who complete the Master of Arts in Teaching English to Speakers of Other Languages will be prepared to demonstrate ASK:</w:t>
      </w:r>
    </w:p>
    <w:p w:rsidR="00831DD0" w:rsidRPr="00831DD0" w:rsidRDefault="00831DD0" w:rsidP="00831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Attitudes </w:t>
      </w:r>
      <w:r w:rsidRPr="00831DD0">
        <w:rPr>
          <w:rFonts w:ascii="Times New Roman" w:eastAsia="Times New Roman" w:hAnsi="Times New Roman" w:cs="Times New Roman"/>
          <w:sz w:val="24"/>
          <w:szCs w:val="24"/>
        </w:rPr>
        <w:t xml:space="preserve">of a professional towards colleagues and students, MA holders will demonstrate teamwork and </w:t>
      </w:r>
      <w:proofErr w:type="gramStart"/>
      <w:r w:rsidRPr="00831DD0"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gramEnd"/>
      <w:r w:rsidRPr="00831DD0">
        <w:rPr>
          <w:rFonts w:ascii="Times New Roman" w:eastAsia="Times New Roman" w:hAnsi="Times New Roman" w:cs="Times New Roman"/>
          <w:sz w:val="24"/>
          <w:szCs w:val="24"/>
        </w:rPr>
        <w:t xml:space="preserve"> the discipline, MA holders will demonstrate a spirit of inquiry, critical thinking, and reflection. Towards the global community, MA holders will demonstrate cultural sensitivity and global citizenship.</w:t>
      </w:r>
    </w:p>
    <w:p w:rsidR="00831DD0" w:rsidRPr="00831DD0" w:rsidRDefault="00831DD0" w:rsidP="00831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D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Skills </w:t>
      </w:r>
      <w:r w:rsidRPr="00831DD0">
        <w:rPr>
          <w:rFonts w:ascii="Times New Roman" w:eastAsia="Times New Roman" w:hAnsi="Times New Roman" w:cs="Times New Roman"/>
          <w:sz w:val="24"/>
          <w:szCs w:val="24"/>
        </w:rPr>
        <w:t>in spoken and written communication, in academic and pedagogical research, and in teaching including materials development and lesson planning, delivery, management, and assessment.</w:t>
      </w:r>
    </w:p>
    <w:p w:rsidR="00831DD0" w:rsidRPr="00831DD0" w:rsidRDefault="00831DD0" w:rsidP="00831D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D0">
        <w:rPr>
          <w:rFonts w:ascii="Times New Roman" w:eastAsia="Times New Roman" w:hAnsi="Times New Roman" w:cs="Times New Roman"/>
          <w:i/>
          <w:iCs/>
          <w:sz w:val="24"/>
          <w:szCs w:val="24"/>
        </w:rPr>
        <w:t>Knowledge</w:t>
      </w:r>
      <w:r w:rsidRPr="00831DD0">
        <w:rPr>
          <w:rFonts w:ascii="Times New Roman" w:eastAsia="Times New Roman" w:hAnsi="Times New Roman" w:cs="Times New Roman"/>
          <w:sz w:val="24"/>
          <w:szCs w:val="24"/>
        </w:rPr>
        <w:t xml:space="preserve"> of the major subfields of linguistics, the theories of second language acquisition, and the principles of language teaching methods; and be able to articulate their own philosophy of language teaching, explaining the principles on which it is based.</w:t>
      </w:r>
    </w:p>
    <w:p w:rsidR="00D770DA" w:rsidRDefault="00831DD0"/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F9D"/>
    <w:multiLevelType w:val="multilevel"/>
    <w:tmpl w:val="66CC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D0"/>
    <w:rsid w:val="00310C89"/>
    <w:rsid w:val="003D0B4E"/>
    <w:rsid w:val="008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2A15"/>
  <w15:chartTrackingRefBased/>
  <w15:docId w15:val="{A9ED49EA-6237-483C-9509-142BBBC1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1DD0"/>
    <w:rPr>
      <w:b/>
      <w:bCs/>
    </w:rPr>
  </w:style>
  <w:style w:type="character" w:styleId="Emphasis">
    <w:name w:val="Emphasis"/>
    <w:basedOn w:val="DefaultParagraphFont"/>
    <w:uiPriority w:val="20"/>
    <w:qFormat/>
    <w:rsid w:val="00831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EC62A707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2018-09-22T00:58:00Z</dcterms:created>
  <dcterms:modified xsi:type="dcterms:W3CDTF">2018-09-22T01:00:00Z</dcterms:modified>
</cp:coreProperties>
</file>